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10C" w:rsidRDefault="0011310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5pt;height:218.25pt">
            <v:imagedata r:id="rId4" o:title="SG20BTConfiguration" cropbottom="16257f"/>
          </v:shape>
        </w:pict>
      </w:r>
    </w:p>
    <w:p w:rsidR="0011310C" w:rsidRDefault="0011310C">
      <w:r>
        <w:t>Once done – pair with unit – after that is done scan the below barcodes</w:t>
      </w:r>
    </w:p>
    <w:p w:rsidR="0011310C" w:rsidRDefault="0011310C">
      <w:r>
        <w:rPr>
          <w:noProof/>
        </w:rPr>
        <w:drawing>
          <wp:inline distT="0" distB="0" distL="0" distR="0">
            <wp:extent cx="1485900" cy="714375"/>
            <wp:effectExtent l="0" t="0" r="0" b="9525"/>
            <wp:docPr id="1" name="Picture 1" descr="C:\Users\Rick\AppData\Local\Microsoft\Windows\INetCache\Content.Word\rta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ick\AppData\Local\Microsoft\Windows\INetCache\Content.Word\rtaIm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67"/>
                    <a:stretch/>
                  </pic:blipFill>
                  <pic:spPr bwMode="auto">
                    <a:xfrm>
                      <a:off x="0" y="0"/>
                      <a:ext cx="1485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310C" w:rsidRDefault="00A41B19">
      <w:r>
        <w:t>Remove 0 from UPC A</w:t>
      </w:r>
    </w:p>
    <w:p w:rsidR="0011310C" w:rsidRDefault="0011310C">
      <w:r w:rsidRPr="0011310C">
        <w:drawing>
          <wp:inline distT="0" distB="0" distL="0" distR="0" wp14:anchorId="38E45DD3" wp14:editId="2E4D2C32">
            <wp:extent cx="2277373" cy="226695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89322" cy="227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41B19" w:rsidRDefault="00A41B19">
      <w:r w:rsidRPr="00A41B19">
        <w:drawing>
          <wp:inline distT="0" distB="0" distL="0" distR="0" wp14:anchorId="5AF470EF" wp14:editId="28C02BE1">
            <wp:extent cx="1681401" cy="10953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2211" cy="1108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1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10C"/>
    <w:rsid w:val="0011310C"/>
    <w:rsid w:val="004178F4"/>
    <w:rsid w:val="00A4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86E720-279E-42C3-9A3E-D7DA6CFCD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Feuling</dc:creator>
  <cp:keywords/>
  <dc:description/>
  <cp:lastModifiedBy>Rick Feuling</cp:lastModifiedBy>
  <cp:revision>2</cp:revision>
  <dcterms:created xsi:type="dcterms:W3CDTF">2016-11-17T17:16:00Z</dcterms:created>
  <dcterms:modified xsi:type="dcterms:W3CDTF">2016-11-17T17:31:00Z</dcterms:modified>
</cp:coreProperties>
</file>